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>São Bento MA, em</w:t>
      </w:r>
      <w:bookmarkStart w:id="0" w:name="_GoBack"/>
      <w:r>
        <w:rPr>
          <w:rFonts w:ascii="Tahoma" w:hAnsi="Tahoma" w:cs="Tahoma"/>
          <w:sz w:val="24"/>
          <w:szCs w:val="24"/>
        </w:rPr>
        <w:t xml:space="preserve"> </w:t>
      </w:r>
      <w:r w:rsidR="00F96B34">
        <w:rPr>
          <w:rFonts w:ascii="Tahoma" w:hAnsi="Tahoma" w:cs="Tahoma"/>
          <w:sz w:val="24"/>
          <w:szCs w:val="24"/>
        </w:rPr>
        <w:t>05</w:t>
      </w:r>
      <w:r>
        <w:rPr>
          <w:rFonts w:ascii="Tahoma" w:hAnsi="Tahoma" w:cs="Tahoma"/>
          <w:sz w:val="24"/>
          <w:szCs w:val="24"/>
        </w:rPr>
        <w:t xml:space="preserve"> de </w:t>
      </w:r>
      <w:r w:rsidR="00F96B34">
        <w:rPr>
          <w:rFonts w:ascii="Tahoma" w:hAnsi="Tahoma" w:cs="Tahoma"/>
          <w:sz w:val="24"/>
          <w:szCs w:val="24"/>
        </w:rPr>
        <w:t>março</w:t>
      </w:r>
      <w:r w:rsidR="002A27D6">
        <w:rPr>
          <w:rFonts w:ascii="Tahoma" w:hAnsi="Tahoma" w:cs="Tahoma"/>
          <w:sz w:val="24"/>
          <w:szCs w:val="24"/>
        </w:rPr>
        <w:t xml:space="preserve"> de 2024</w:t>
      </w:r>
      <w:r>
        <w:rPr>
          <w:rFonts w:ascii="Tahoma" w:hAnsi="Tahoma" w:cs="Tahoma"/>
          <w:sz w:val="24"/>
          <w:szCs w:val="24"/>
        </w:rPr>
        <w:t>.</w:t>
      </w:r>
      <w:bookmarkEnd w:id="0"/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F96B34" w:rsidRDefault="00401F1E" w:rsidP="00401F1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</w:t>
      </w:r>
      <w:r w:rsidRPr="00F96B34">
        <w:rPr>
          <w:rFonts w:ascii="Tahoma" w:hAnsi="Tahoma" w:cs="Tahoma"/>
          <w:sz w:val="24"/>
          <w:szCs w:val="24"/>
        </w:rPr>
        <w:t xml:space="preserve">      Inicialmente, é posto a ata das sessões anteriores em discursão e votação, sendo as mesmas aprovadas por unanimidade.</w:t>
      </w:r>
    </w:p>
    <w:p w:rsidR="00F96B34" w:rsidRPr="00F96B34" w:rsidRDefault="00F96B34" w:rsidP="00401F1E">
      <w:pPr>
        <w:jc w:val="both"/>
        <w:rPr>
          <w:rFonts w:ascii="Tahoma" w:hAnsi="Tahoma" w:cs="Tahoma"/>
          <w:sz w:val="24"/>
          <w:szCs w:val="24"/>
        </w:rPr>
      </w:pPr>
      <w:r w:rsidRPr="00F96B34">
        <w:rPr>
          <w:rFonts w:ascii="Tahoma" w:hAnsi="Tahoma" w:cs="Tahoma"/>
          <w:sz w:val="24"/>
          <w:szCs w:val="24"/>
        </w:rPr>
        <w:t>Escrito para a tribuna livre Djalma Osvaldo Pereira Filho</w:t>
      </w:r>
    </w:p>
    <w:p w:rsidR="00FA63FD" w:rsidRPr="00F96B34" w:rsidRDefault="00401F1E" w:rsidP="00FA63FD">
      <w:pPr>
        <w:rPr>
          <w:rFonts w:ascii="Tahoma" w:hAnsi="Tahoma" w:cs="Tahoma"/>
          <w:sz w:val="24"/>
          <w:szCs w:val="24"/>
        </w:rPr>
      </w:pPr>
      <w:r w:rsidRPr="00F96B34">
        <w:rPr>
          <w:rFonts w:ascii="Tahoma" w:hAnsi="Tahoma" w:cs="Tahoma"/>
          <w:sz w:val="24"/>
          <w:szCs w:val="24"/>
        </w:rPr>
        <w:tab/>
      </w:r>
      <w:r w:rsidR="00F96B34" w:rsidRPr="00F96B34">
        <w:rPr>
          <w:rFonts w:ascii="Tahoma" w:hAnsi="Tahoma" w:cs="Tahoma"/>
          <w:sz w:val="24"/>
          <w:szCs w:val="24"/>
        </w:rPr>
        <w:t>Requerimento 04</w:t>
      </w:r>
      <w:r w:rsidR="002A27D6" w:rsidRPr="00F96B34">
        <w:rPr>
          <w:rFonts w:ascii="Tahoma" w:hAnsi="Tahoma" w:cs="Tahoma"/>
          <w:sz w:val="24"/>
          <w:szCs w:val="24"/>
        </w:rPr>
        <w:t>/2024</w:t>
      </w:r>
      <w:r w:rsidR="00F96B34" w:rsidRPr="00F96B34">
        <w:rPr>
          <w:rFonts w:ascii="Tahoma" w:hAnsi="Tahoma" w:cs="Tahoma"/>
          <w:sz w:val="24"/>
          <w:szCs w:val="24"/>
        </w:rPr>
        <w:t>, da</w:t>
      </w:r>
      <w:r w:rsidR="00FA63FD" w:rsidRPr="00F96B34">
        <w:rPr>
          <w:rFonts w:ascii="Tahoma" w:hAnsi="Tahoma" w:cs="Tahoma"/>
          <w:sz w:val="24"/>
          <w:szCs w:val="24"/>
        </w:rPr>
        <w:t xml:space="preserve"> Vereado</w:t>
      </w:r>
      <w:r w:rsidR="00F96B34" w:rsidRPr="00F96B34">
        <w:rPr>
          <w:rFonts w:ascii="Tahoma" w:hAnsi="Tahoma" w:cs="Tahoma"/>
          <w:sz w:val="24"/>
          <w:szCs w:val="24"/>
        </w:rPr>
        <w:t xml:space="preserve">ra Maria do </w:t>
      </w:r>
      <w:proofErr w:type="spellStart"/>
      <w:r w:rsidR="00F96B34" w:rsidRPr="00F96B34">
        <w:rPr>
          <w:rFonts w:ascii="Tahoma" w:hAnsi="Tahoma" w:cs="Tahoma"/>
          <w:sz w:val="24"/>
          <w:szCs w:val="24"/>
        </w:rPr>
        <w:t>Rosario</w:t>
      </w:r>
      <w:proofErr w:type="spellEnd"/>
      <w:r w:rsidR="00FA63FD" w:rsidRPr="00F96B34">
        <w:rPr>
          <w:rFonts w:ascii="Tahoma" w:hAnsi="Tahoma" w:cs="Tahoma"/>
          <w:sz w:val="24"/>
          <w:szCs w:val="24"/>
        </w:rPr>
        <w:t>, que solicita:</w:t>
      </w:r>
      <w:r w:rsidR="00503FA5" w:rsidRPr="00F96B34">
        <w:rPr>
          <w:rFonts w:ascii="Tahoma" w:hAnsi="Tahoma" w:cs="Tahoma"/>
          <w:sz w:val="24"/>
          <w:szCs w:val="24"/>
        </w:rPr>
        <w:t xml:space="preserve"> </w:t>
      </w:r>
      <w:r w:rsidR="00F96B34" w:rsidRPr="00F96B34">
        <w:rPr>
          <w:rFonts w:ascii="Tahoma" w:hAnsi="Tahoma" w:cs="Tahoma"/>
          <w:sz w:val="24"/>
          <w:szCs w:val="24"/>
        </w:rPr>
        <w:t>ampliação e perfuração para o poço do povoado Gurgueia.</w:t>
      </w:r>
    </w:p>
    <w:p w:rsidR="00FA63FD" w:rsidRPr="00F96B34" w:rsidRDefault="00503FA5" w:rsidP="00FA63FD">
      <w:pPr>
        <w:rPr>
          <w:sz w:val="24"/>
          <w:szCs w:val="24"/>
        </w:rPr>
      </w:pPr>
      <w:r w:rsidRPr="00F96B34">
        <w:rPr>
          <w:rFonts w:ascii="Tahoma" w:hAnsi="Tahoma" w:cs="Tahoma"/>
          <w:sz w:val="24"/>
          <w:szCs w:val="24"/>
        </w:rPr>
        <w:t>Indicação 01/2024, da</w:t>
      </w:r>
      <w:r w:rsidR="00FA63FD" w:rsidRPr="00F96B34">
        <w:rPr>
          <w:rFonts w:ascii="Tahoma" w:hAnsi="Tahoma" w:cs="Tahoma"/>
          <w:sz w:val="24"/>
          <w:szCs w:val="24"/>
        </w:rPr>
        <w:t xml:space="preserve"> Vereado</w:t>
      </w:r>
      <w:r w:rsidRPr="00F96B34">
        <w:rPr>
          <w:rFonts w:ascii="Tahoma" w:hAnsi="Tahoma" w:cs="Tahoma"/>
          <w:sz w:val="24"/>
          <w:szCs w:val="24"/>
        </w:rPr>
        <w:t xml:space="preserve">ra Maria Inês </w:t>
      </w:r>
      <w:r w:rsidR="00FA63FD" w:rsidRPr="00F96B34">
        <w:rPr>
          <w:rFonts w:ascii="Tahoma" w:hAnsi="Tahoma" w:cs="Tahoma"/>
          <w:sz w:val="24"/>
          <w:szCs w:val="24"/>
        </w:rPr>
        <w:t>que</w:t>
      </w:r>
      <w:r w:rsidRPr="00F96B34">
        <w:rPr>
          <w:rFonts w:ascii="Tahoma" w:hAnsi="Tahoma" w:cs="Tahoma"/>
          <w:sz w:val="24"/>
          <w:szCs w:val="24"/>
        </w:rPr>
        <w:t xml:space="preserve"> Celebração de acordos com Receita Federal para </w:t>
      </w:r>
      <w:r w:rsidR="00F96B34" w:rsidRPr="00F96B34">
        <w:rPr>
          <w:rFonts w:ascii="Tahoma" w:hAnsi="Tahoma" w:cs="Tahoma"/>
          <w:sz w:val="24"/>
          <w:szCs w:val="24"/>
        </w:rPr>
        <w:t>Requerimento Verbal</w:t>
      </w:r>
      <w:r w:rsidRPr="00F96B34">
        <w:rPr>
          <w:rFonts w:ascii="Tahoma" w:hAnsi="Tahoma" w:cs="Tahoma"/>
          <w:sz w:val="24"/>
          <w:szCs w:val="24"/>
        </w:rPr>
        <w:t>, das</w:t>
      </w:r>
      <w:r w:rsidR="00FA63FD" w:rsidRPr="00F96B34">
        <w:rPr>
          <w:rFonts w:ascii="Tahoma" w:hAnsi="Tahoma" w:cs="Tahoma"/>
          <w:sz w:val="24"/>
          <w:szCs w:val="24"/>
        </w:rPr>
        <w:t xml:space="preserve"> Vereado</w:t>
      </w:r>
      <w:r w:rsidR="00F96B34" w:rsidRPr="00F96B34">
        <w:rPr>
          <w:rFonts w:ascii="Tahoma" w:hAnsi="Tahoma" w:cs="Tahoma"/>
          <w:sz w:val="24"/>
          <w:szCs w:val="24"/>
        </w:rPr>
        <w:t>r Igor Paiva</w:t>
      </w:r>
      <w:r w:rsidR="00FA63FD" w:rsidRPr="00F96B34">
        <w:rPr>
          <w:rFonts w:ascii="Tahoma" w:hAnsi="Tahoma" w:cs="Tahoma"/>
          <w:sz w:val="24"/>
          <w:szCs w:val="24"/>
        </w:rPr>
        <w:t xml:space="preserve">, </w:t>
      </w:r>
      <w:r w:rsidR="00F96B34" w:rsidRPr="00F96B34">
        <w:rPr>
          <w:rFonts w:ascii="Tahoma" w:hAnsi="Tahoma" w:cs="Tahoma"/>
          <w:sz w:val="24"/>
          <w:szCs w:val="24"/>
        </w:rPr>
        <w:t>arrume a entrada do Bairro Vila Nova.</w:t>
      </w:r>
    </w:p>
    <w:p w:rsidR="00CC3E84" w:rsidRPr="00F96B34" w:rsidRDefault="00CC3E84" w:rsidP="00CC3E84">
      <w:pPr>
        <w:jc w:val="both"/>
        <w:rPr>
          <w:rFonts w:ascii="Tahoma" w:hAnsi="Tahoma" w:cs="Tahoma"/>
          <w:sz w:val="24"/>
          <w:szCs w:val="24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 w:rsidRPr="00F96B34">
        <w:rPr>
          <w:rFonts w:ascii="Tahoma" w:hAnsi="Tahoma" w:cs="Tahoma"/>
          <w:sz w:val="24"/>
          <w:szCs w:val="24"/>
        </w:rPr>
        <w:t>Em seguida o Presidente manda lavrar o presente Ata</w:t>
      </w:r>
      <w:r>
        <w:rPr>
          <w:rFonts w:ascii="Tahoma" w:hAnsi="Tahoma" w:cs="Tahoma"/>
        </w:rPr>
        <w:t>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2A27D6"/>
    <w:rsid w:val="002D37A6"/>
    <w:rsid w:val="00401F1E"/>
    <w:rsid w:val="00503FA5"/>
    <w:rsid w:val="005352A5"/>
    <w:rsid w:val="00560958"/>
    <w:rsid w:val="005972BE"/>
    <w:rsid w:val="009043BE"/>
    <w:rsid w:val="00CC3E84"/>
    <w:rsid w:val="00E2631E"/>
    <w:rsid w:val="00F96B34"/>
    <w:rsid w:val="00FA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MUNIICIPAL</cp:lastModifiedBy>
  <cp:revision>2</cp:revision>
  <dcterms:created xsi:type="dcterms:W3CDTF">2024-03-22T12:30:00Z</dcterms:created>
  <dcterms:modified xsi:type="dcterms:W3CDTF">2024-03-22T12:30:00Z</dcterms:modified>
</cp:coreProperties>
</file>