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7C7AFE">
        <w:rPr>
          <w:rFonts w:ascii="Tahoma" w:hAnsi="Tahoma" w:cs="Tahoma"/>
          <w:sz w:val="24"/>
          <w:szCs w:val="24"/>
        </w:rPr>
        <w:t>12</w:t>
      </w:r>
      <w:r w:rsidR="00731791">
        <w:rPr>
          <w:rFonts w:ascii="Tahoma" w:hAnsi="Tahoma" w:cs="Tahoma"/>
          <w:sz w:val="24"/>
          <w:szCs w:val="24"/>
        </w:rPr>
        <w:t xml:space="preserve"> de </w:t>
      </w:r>
      <w:r w:rsidR="00BF47FB">
        <w:rPr>
          <w:rFonts w:ascii="Tahoma" w:hAnsi="Tahoma" w:cs="Tahoma"/>
          <w:sz w:val="24"/>
          <w:szCs w:val="24"/>
        </w:rPr>
        <w:t>novembro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210DC" w:rsidRDefault="008210DC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7C7AFE">
        <w:rPr>
          <w:rFonts w:ascii="Tahoma" w:hAnsi="Tahoma" w:cs="Tahoma"/>
        </w:rPr>
        <w:t>18</w:t>
      </w:r>
      <w:r>
        <w:rPr>
          <w:rFonts w:ascii="Tahoma" w:hAnsi="Tahoma" w:cs="Tahoma"/>
        </w:rPr>
        <w:t xml:space="preserve">/2024 – </w:t>
      </w:r>
      <w:r w:rsidR="007C7AFE">
        <w:rPr>
          <w:rFonts w:ascii="Tahoma" w:hAnsi="Tahoma" w:cs="Tahoma"/>
        </w:rPr>
        <w:t>Ajeitar as estradas no Povoado conceição (ramais)</w:t>
      </w:r>
    </w:p>
    <w:p w:rsidR="007C7AFE" w:rsidRDefault="007C7AFE" w:rsidP="008210DC">
      <w:pPr>
        <w:ind w:firstLine="708"/>
        <w:jc w:val="both"/>
        <w:rPr>
          <w:rFonts w:ascii="Tahoma" w:hAnsi="Tahoma" w:cs="Tahoma"/>
        </w:rPr>
      </w:pPr>
    </w:p>
    <w:p w:rsidR="00BF47FB" w:rsidRDefault="00BF47FB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7C7AFE">
        <w:rPr>
          <w:rFonts w:ascii="Tahoma" w:hAnsi="Tahoma" w:cs="Tahoma"/>
        </w:rPr>
        <w:t>11</w:t>
      </w:r>
      <w:r>
        <w:rPr>
          <w:rFonts w:ascii="Tahoma" w:hAnsi="Tahoma" w:cs="Tahoma"/>
        </w:rPr>
        <w:t>/2024</w:t>
      </w:r>
      <w:r w:rsidR="00E408C9">
        <w:rPr>
          <w:rFonts w:ascii="Tahoma" w:hAnsi="Tahoma" w:cs="Tahoma"/>
        </w:rPr>
        <w:t xml:space="preserve"> – </w:t>
      </w:r>
      <w:r w:rsidR="007C7AFE">
        <w:rPr>
          <w:rFonts w:ascii="Tahoma" w:hAnsi="Tahoma" w:cs="Tahoma"/>
        </w:rPr>
        <w:t>que Retorne os serviços da quadra poliesportiva localizada próximo ao caminho no residencial de Ademar</w:t>
      </w:r>
    </w:p>
    <w:p w:rsidR="007C7AFE" w:rsidRDefault="007C7AFE" w:rsidP="008210DC">
      <w:pPr>
        <w:ind w:firstLine="708"/>
        <w:jc w:val="both"/>
        <w:rPr>
          <w:rFonts w:ascii="Tahoma" w:hAnsi="Tahoma" w:cs="Tahoma"/>
        </w:rPr>
      </w:pPr>
    </w:p>
    <w:p w:rsidR="00E408C9" w:rsidRDefault="00E408C9" w:rsidP="008210DC">
      <w:pPr>
        <w:ind w:firstLine="708"/>
        <w:jc w:val="both"/>
        <w:rPr>
          <w:rFonts w:ascii="Tahoma" w:hAnsi="Tahoma" w:cs="Tahoma"/>
        </w:rPr>
      </w:pP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130086"/>
    <w:rsid w:val="001A33DB"/>
    <w:rsid w:val="001C3502"/>
    <w:rsid w:val="002471AC"/>
    <w:rsid w:val="003361CA"/>
    <w:rsid w:val="003522C7"/>
    <w:rsid w:val="00401F1E"/>
    <w:rsid w:val="004E4C78"/>
    <w:rsid w:val="005352A5"/>
    <w:rsid w:val="005E2C4F"/>
    <w:rsid w:val="00731791"/>
    <w:rsid w:val="007C7AFE"/>
    <w:rsid w:val="008210DC"/>
    <w:rsid w:val="00824F19"/>
    <w:rsid w:val="00827FA9"/>
    <w:rsid w:val="00854406"/>
    <w:rsid w:val="00855946"/>
    <w:rsid w:val="008D4BDD"/>
    <w:rsid w:val="00A60936"/>
    <w:rsid w:val="00B021E7"/>
    <w:rsid w:val="00BE02B3"/>
    <w:rsid w:val="00BF47FB"/>
    <w:rsid w:val="00C75E54"/>
    <w:rsid w:val="00CA65DE"/>
    <w:rsid w:val="00CC3E84"/>
    <w:rsid w:val="00CE44E2"/>
    <w:rsid w:val="00D167AF"/>
    <w:rsid w:val="00D42CC5"/>
    <w:rsid w:val="00E14399"/>
    <w:rsid w:val="00E2631E"/>
    <w:rsid w:val="00E408C9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2024-11-28T18:43:00Z</dcterms:created>
  <dcterms:modified xsi:type="dcterms:W3CDTF">2024-11-28T18:43:00Z</dcterms:modified>
</cp:coreProperties>
</file>